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13" w:rsidRPr="00811F13" w:rsidRDefault="00811F13" w:rsidP="00811F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811F1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1. Структура контрольной работы</w:t>
      </w:r>
    </w:p>
    <w:p w:rsidR="00811F13" w:rsidRPr="00811F13" w:rsidRDefault="00811F13" w:rsidP="0081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титульный лист (образец - см. </w:t>
      </w:r>
      <w:hyperlink r:id="rId5" w:tgtFrame="mainFrame" w:history="1">
        <w:r w:rsidRPr="00811F13">
          <w:rPr>
            <w:rFonts w:ascii="Times New Roman" w:eastAsia="Times New Roman" w:hAnsi="Times New Roman" w:cs="Times New Roman"/>
            <w:color w:val="000099"/>
            <w:sz w:val="27"/>
            <w:szCs w:val="27"/>
            <w:u w:val="single"/>
            <w:lang w:eastAsia="ru-RU"/>
          </w:rPr>
          <w:t>Приложение 1</w:t>
        </w:r>
      </w:hyperlink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811F13" w:rsidRPr="00811F13" w:rsidRDefault="00811F13" w:rsidP="0081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работы, которое включает в себя заголовки всех разделов, глав, параграфов, приложений и т.д., содержащихся в контрольной работе, с указанием страниц начала каждой части (образец – см. </w:t>
      </w:r>
      <w:hyperlink r:id="rId6" w:tgtFrame="mainFrame" w:history="1">
        <w:r w:rsidRPr="00811F13">
          <w:rPr>
            <w:rFonts w:ascii="Times New Roman" w:eastAsia="Times New Roman" w:hAnsi="Times New Roman" w:cs="Times New Roman"/>
            <w:color w:val="000099"/>
            <w:sz w:val="27"/>
            <w:szCs w:val="27"/>
            <w:u w:val="single"/>
            <w:lang w:eastAsia="ru-RU"/>
          </w:rPr>
          <w:t>Приложение 2</w:t>
        </w:r>
      </w:hyperlink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811F13" w:rsidRPr="00811F13" w:rsidRDefault="00811F13" w:rsidP="0081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введение, с обоснованием актуальности </w:t>
      </w:r>
      <w:proofErr w:type="gramStart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 цели</w:t>
      </w:r>
      <w:proofErr w:type="gramEnd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работы;</w:t>
      </w:r>
    </w:p>
    <w:p w:rsidR="00811F13" w:rsidRPr="00811F13" w:rsidRDefault="00811F13" w:rsidP="0081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часть, которая, как правило, состоит из двух-трех глав;</w:t>
      </w:r>
    </w:p>
    <w:p w:rsidR="00811F13" w:rsidRPr="00811F13" w:rsidRDefault="00811F13" w:rsidP="0081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заключение, содержащее краткую формулировку результатов, полученных в ходе работы;</w:t>
      </w:r>
    </w:p>
    <w:p w:rsidR="00811F13" w:rsidRPr="00811F13" w:rsidRDefault="00811F13" w:rsidP="0081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библиографический список (образец – см. </w:t>
      </w:r>
      <w:hyperlink r:id="rId7" w:tgtFrame="mainFrame" w:history="1">
        <w:r w:rsidRPr="00811F13">
          <w:rPr>
            <w:rFonts w:ascii="Times New Roman" w:eastAsia="Times New Roman" w:hAnsi="Times New Roman" w:cs="Times New Roman"/>
            <w:color w:val="000099"/>
            <w:sz w:val="27"/>
            <w:szCs w:val="27"/>
            <w:u w:val="single"/>
            <w:lang w:eastAsia="ru-RU"/>
          </w:rPr>
          <w:t>Приложение 3</w:t>
        </w:r>
      </w:hyperlink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tbl>
      <w:tblPr>
        <w:tblW w:w="75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811F13" w:rsidRPr="00811F13" w:rsidTr="00811F13">
        <w:trPr>
          <w:trHeight w:val="315"/>
          <w:tblCellSpacing w:w="0" w:type="dxa"/>
        </w:trPr>
        <w:tc>
          <w:tcPr>
            <w:tcW w:w="0" w:type="auto"/>
            <w:shd w:val="clear" w:color="auto" w:fill="06639A"/>
            <w:vAlign w:val="center"/>
            <w:hideMark/>
          </w:tcPr>
          <w:p w:rsidR="00811F13" w:rsidRPr="00811F13" w:rsidRDefault="00811F13" w:rsidP="00811F1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7"/>
                <w:szCs w:val="27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7"/>
                <w:szCs w:val="27"/>
                <w:lang w:eastAsia="ru-RU"/>
              </w:rPr>
              <w:t>Контрольная работа</w:t>
            </w:r>
          </w:p>
        </w:tc>
      </w:tr>
      <w:tr w:rsidR="00811F13" w:rsidRPr="00811F13" w:rsidTr="00811F13">
        <w:trPr>
          <w:tblCellSpacing w:w="0" w:type="dxa"/>
        </w:trPr>
        <w:tc>
          <w:tcPr>
            <w:tcW w:w="0" w:type="auto"/>
            <w:hideMark/>
          </w:tcPr>
          <w:p w:rsidR="00811F13" w:rsidRPr="00811F13" w:rsidRDefault="00811F13" w:rsidP="00811F1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2. Оформление контрольной работы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кон </w:t>
            </w:r>
            <w:proofErr w:type="spellStart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трольной</w:t>
            </w:r>
            <w:proofErr w:type="spellEnd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выровненный по ширине, набирается в </w:t>
            </w:r>
            <w:proofErr w:type="spellStart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печатается на одной странице листа формата А4: шрифт </w:t>
            </w:r>
            <w:proofErr w:type="spellStart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обычный; размер – 14 пунктов; межстрочный интервал – полуторный; верхнее и нижнее поля – 2,5 см; левое поле – 3,5 см и правое 1,5 см; абзацный отступ должен быть равен 1,25-1,27 см.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структурная часть контрольной работы: Содержание, Введение, Заключение, главы Основной части, Библиографический список начинаются с новой страницы.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основной части работы должны иметь конкретные заголовки, отражающие их содержание. При этом слово «глава» в заголовке не приводятся.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контрольной работы нумеруются арабскими цифрами. Например, первая глава нумеруется как «1.».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заголовками структурных частей и следующим за ним текстом составляет одну пустую строку («пробел»).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глав, разделы – Содержание, Введение, Заключение, Библиографический список – набираются прописными буквами (см. Приложение 2) и располагаются посредине строки. Точка в конце заголовка не ставится.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в контрольной работе нумеруются арабскими цифрами, с соблюдением сквозной нумерации по всему тексту. Номер проставляется вверху по центру страницы.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таблица должна иметь заголовок, помещаемый в середине строки, выровненной по ширине, под словом «Таблица», которое в свою очередь выравнивается по правому краю страницы. В конце табличного заголовка точка не ставится.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нумеруются арабскими цифрами. Например, «Таблица 1», «Таблица 2», «Таблица 3» и т.д.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располагаются в тексте контрольной работы сразу после первой ссылки на нее или на следующей за первой ссылкой странице. На все приводимые таблицы должны быть ссылки в тексте.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Аналогичным образом оформляется и другой иллюстративный материал (графики, схемы, рисунки, диаграммы и т.п.). Название и нумерация иллюстраций, в отличие от табличного материала, </w:t>
            </w: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помещаются под ними внизу. При этом придерживаются следующего порядка: сокращенное слово «Рис.», пробел, порядковый номер рисунка (без знака №), точка, пробел, название рисунка с заглавной буквы (в конце названия точка не ставится). На приводимые иллюстрации должны быть ссылки в тексте контрольной работы.</w:t>
            </w:r>
          </w:p>
        </w:tc>
      </w:tr>
    </w:tbl>
    <w:p w:rsidR="00811F13" w:rsidRPr="00811F13" w:rsidRDefault="00811F13" w:rsidP="00811F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811F1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lastRenderedPageBreak/>
        <w:t>3. Перечень тем контрольных работ</w:t>
      </w:r>
    </w:p>
    <w:p w:rsidR="00811F13" w:rsidRPr="00811F13" w:rsidRDefault="00811F13" w:rsidP="00811F13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Задание для контрольной работы студент определяет в соответствии с последней цифрой номера договора. </w:t>
      </w:r>
      <w:r w:rsidRPr="00811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Например,</w:t>
      </w: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договора ИИ00058-14 последней цифрой является цифра "8", соответственно, студент должен выполнить задание под номером 8.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Сущность и причины возникновения физического воспитания в обществе.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Влияние физической культуры на здоровье человека.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физического воспитания в России.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средств специально-оздоровительной направленности (ходьба, бег, плавание, езда на велосипеде, ходьба на лыжах; прыжки через скакалку и т.д.). (По выбору студента).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культура в режиме трудового дня.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воспитание студентов ВУЗов.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в современном мире.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физического воспитания женщин.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Питание при занятиях физкультурно-спортивной деятельностью.</w:t>
      </w:r>
    </w:p>
    <w:p w:rsidR="00811F13" w:rsidRPr="00811F13" w:rsidRDefault="00811F13" w:rsidP="00811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средств физического воспитания для оптимизации работоспособности.</w:t>
      </w:r>
    </w:p>
    <w:p w:rsidR="00811F13" w:rsidRPr="00811F13" w:rsidRDefault="00811F13" w:rsidP="00811F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811F1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Приложение 3. Образцы оформления литературных источников</w:t>
      </w:r>
    </w:p>
    <w:p w:rsidR="00811F13" w:rsidRPr="00811F13" w:rsidRDefault="00811F13" w:rsidP="00811F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Вайнбаум</w:t>
      </w:r>
      <w:proofErr w:type="spellEnd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Я.С. Гигиена физического воспитания и спорта: Учеб. пособие для вузов / Я.С. </w:t>
      </w:r>
      <w:proofErr w:type="spellStart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Вайнбаум</w:t>
      </w:r>
      <w:proofErr w:type="spellEnd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В.И. Коваль, </w:t>
      </w:r>
      <w:proofErr w:type="spellStart"/>
      <w:proofErr w:type="gramStart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Т.А.Родионова</w:t>
      </w:r>
      <w:proofErr w:type="spellEnd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.–</w:t>
      </w:r>
      <w:proofErr w:type="gramEnd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М.: Академия, 2003 .– 234 с.</w:t>
      </w:r>
    </w:p>
    <w:p w:rsidR="00811F13" w:rsidRPr="00811F13" w:rsidRDefault="00811F13" w:rsidP="00811F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Попов В.Б. Теория спортивной тренировки на службе спорта высших достижений / В.Б. Попов // Теория и практика физической культуры. – 1998. – №4. – С. 50-53.</w:t>
      </w:r>
    </w:p>
    <w:p w:rsidR="00811F13" w:rsidRPr="00811F13" w:rsidRDefault="00811F13" w:rsidP="00811F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Крылов А., </w:t>
      </w:r>
      <w:proofErr w:type="spellStart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Зуенкова</w:t>
      </w:r>
      <w:proofErr w:type="spellEnd"/>
      <w:r w:rsidRPr="00811F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 Реклама в России. Состояние и перспективы // http://www.reklama-mama.ru/articles/other1922.html (12 мая 2004 г.)</w:t>
      </w:r>
    </w:p>
    <w:p w:rsidR="005721D4" w:rsidRDefault="005721D4"/>
    <w:p w:rsidR="00811F13" w:rsidRDefault="00811F13"/>
    <w:p w:rsidR="00811F13" w:rsidRDefault="00811F13"/>
    <w:p w:rsidR="00811F13" w:rsidRDefault="00811F13"/>
    <w:p w:rsidR="00811F13" w:rsidRDefault="00811F13"/>
    <w:p w:rsidR="00811F13" w:rsidRDefault="00811F13"/>
    <w:p w:rsidR="00811F13" w:rsidRDefault="00811F13">
      <w:bookmarkStart w:id="0" w:name="_GoBack"/>
      <w:bookmarkEnd w:id="0"/>
    </w:p>
    <w:p w:rsidR="00811F13" w:rsidRDefault="00811F13"/>
    <w:p w:rsidR="00811F13" w:rsidRDefault="00811F13"/>
    <w:p w:rsidR="00811F13" w:rsidRDefault="00811F13"/>
    <w:p w:rsidR="00811F13" w:rsidRDefault="00811F13"/>
    <w:p w:rsidR="00811F13" w:rsidRDefault="00811F13"/>
    <w:p w:rsidR="00811F13" w:rsidRDefault="00811F13"/>
    <w:p w:rsidR="00811F13" w:rsidRDefault="00811F13"/>
    <w:p w:rsidR="00811F13" w:rsidRDefault="00811F13"/>
    <w:p w:rsidR="00811F13" w:rsidRDefault="00811F13"/>
    <w:p w:rsidR="00811F13" w:rsidRPr="00811F13" w:rsidRDefault="00811F13" w:rsidP="00811F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811F1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Приложение 2. Пример оформления раздела «Содержание»</w:t>
      </w:r>
    </w:p>
    <w:p w:rsidR="00811F13" w:rsidRPr="00811F13" w:rsidRDefault="00811F13" w:rsidP="00811F13">
      <w:pPr>
        <w:shd w:val="clear" w:color="auto" w:fill="FFFFFF"/>
        <w:spacing w:after="3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1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tbl>
      <w:tblPr>
        <w:tblW w:w="3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8"/>
        <w:gridCol w:w="691"/>
      </w:tblGrid>
      <w:tr w:rsidR="00811F13" w:rsidRPr="00811F13" w:rsidTr="00811F13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11F13" w:rsidRPr="00811F13" w:rsidTr="00811F13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center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Оздоровительная ходьба как средство специально-оздоровительной направленности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11F13" w:rsidRPr="00811F13" w:rsidTr="00811F13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Врачебно-педагогический контроль при организации занятий оздоровительной ходьбой лиц среднего возраста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11F13" w:rsidRPr="00811F13" w:rsidTr="00811F1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Oсобенности</w:t>
            </w:r>
            <w:proofErr w:type="spellEnd"/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нормирования нагрузок при занятиях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11F13" w:rsidRPr="00811F13" w:rsidTr="00811F13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БИБЛИОГРАФИЧЕСКИЙ СПИСОК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811F13" w:rsidRPr="00811F13" w:rsidRDefault="00811F13" w:rsidP="00811F13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811F13" w:rsidRPr="00811F13" w:rsidRDefault="00811F13" w:rsidP="00811F13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811F13" w:rsidRDefault="00811F13"/>
    <w:p w:rsidR="00811F13" w:rsidRDefault="00811F13"/>
    <w:sectPr w:rsidR="0081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3DC"/>
    <w:multiLevelType w:val="multilevel"/>
    <w:tmpl w:val="F246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F2420"/>
    <w:multiLevelType w:val="multilevel"/>
    <w:tmpl w:val="1A9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E0CBD"/>
    <w:multiLevelType w:val="multilevel"/>
    <w:tmpl w:val="A3D6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2B"/>
    <w:rsid w:val="005721D4"/>
    <w:rsid w:val="00811F13"/>
    <w:rsid w:val="00F5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6FC"/>
  <w15:chartTrackingRefBased/>
  <w15:docId w15:val="{EC0CFE29-D00F-4BD7-85C8-440882C6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F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-institute.tsu.tula.ru/moodle/pluginfile.php/10677/mod_resource/content/0/fizra/kora/kora6/kora_6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-institute.tsu.tula.ru/moodle/pluginfile.php/10677/mod_resource/content/0/fizra/kora/kora5/kora_5_1.html" TargetMode="External"/><Relationship Id="rId5" Type="http://schemas.openxmlformats.org/officeDocument/2006/relationships/hyperlink" Target="http://i-institute.tsu.tula.ru/moodle/pluginfile.php/10677/mod_resource/content/0/fizra/doc/tit.list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2020-02-11T10:20:00Z</dcterms:created>
  <dcterms:modified xsi:type="dcterms:W3CDTF">2020-02-11T10:23:00Z</dcterms:modified>
</cp:coreProperties>
</file>